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C9E" w:rsidRDefault="004801A7">
      <w:pPr>
        <w:rPr>
          <w:rFonts w:ascii="Nunito Sans" w:hAnsi="Nunito Sans"/>
          <w:color w:val="000000"/>
          <w:sz w:val="29"/>
          <w:szCs w:val="29"/>
          <w:shd w:val="clear" w:color="auto" w:fill="FFFFFF"/>
        </w:rPr>
      </w:pPr>
      <w:r>
        <w:rPr>
          <w:rFonts w:ascii="Nunito Sans" w:hAnsi="Nunito Sans"/>
          <w:color w:val="000000"/>
          <w:sz w:val="29"/>
          <w:szCs w:val="29"/>
          <w:shd w:val="clear" w:color="auto" w:fill="FFFFFF"/>
        </w:rPr>
        <w:t>“Un día es como toda la vida; empiezas haciendo una sola cosa, pero terminas haciendo algo más”</w:t>
      </w:r>
    </w:p>
    <w:p w:rsidR="004801A7" w:rsidRDefault="004801A7">
      <w:pPr>
        <w:rPr>
          <w:rFonts w:ascii="Nunito Sans" w:hAnsi="Nunito Sans"/>
          <w:color w:val="000000"/>
          <w:sz w:val="29"/>
          <w:szCs w:val="29"/>
          <w:shd w:val="clear" w:color="auto" w:fill="FFFFFF"/>
        </w:rPr>
      </w:pPr>
      <w:r>
        <w:rPr>
          <w:rFonts w:ascii="Nunito Sans" w:hAnsi="Nunito Sans"/>
          <w:color w:val="000000"/>
          <w:sz w:val="29"/>
          <w:szCs w:val="29"/>
          <w:shd w:val="clear" w:color="auto" w:fill="FFFFFF"/>
        </w:rPr>
        <w:t>“</w:t>
      </w:r>
      <w:r>
        <w:rPr>
          <w:rFonts w:ascii="Nunito Sans" w:hAnsi="Nunito Sans"/>
          <w:color w:val="000000"/>
          <w:sz w:val="29"/>
          <w:szCs w:val="29"/>
          <w:shd w:val="clear" w:color="auto" w:fill="FFFFFF"/>
        </w:rPr>
        <w:t>E</w:t>
      </w:r>
      <w:r>
        <w:rPr>
          <w:rFonts w:ascii="Nunito Sans" w:hAnsi="Nunito Sans"/>
          <w:color w:val="000000"/>
          <w:sz w:val="29"/>
          <w:szCs w:val="29"/>
          <w:shd w:val="clear" w:color="auto" w:fill="FFFFFF"/>
        </w:rPr>
        <w:t>l entretenimiento es la antítesis de la realidad”</w:t>
      </w:r>
    </w:p>
    <w:p w:rsidR="004801A7" w:rsidRDefault="004801A7">
      <w:pPr>
        <w:rPr>
          <w:rFonts w:ascii="Nunito Sans" w:hAnsi="Nunito Sans"/>
          <w:color w:val="000000"/>
          <w:sz w:val="29"/>
          <w:szCs w:val="29"/>
          <w:shd w:val="clear" w:color="auto" w:fill="FFFFFF"/>
        </w:rPr>
      </w:pPr>
      <w:r>
        <w:rPr>
          <w:rFonts w:ascii="Nunito Sans" w:hAnsi="Nunito Sans"/>
          <w:color w:val="000000"/>
          <w:sz w:val="29"/>
          <w:szCs w:val="29"/>
          <w:shd w:val="clear" w:color="auto" w:fill="FFFFFF"/>
        </w:rPr>
        <w:t>“Vivimos en un mundo de aterradores descontados: se da por descontado que una persona se comportará así o que le interesará aquello.”</w:t>
      </w:r>
    </w:p>
    <w:p w:rsidR="004801A7" w:rsidRDefault="004801A7">
      <w:pPr>
        <w:rPr>
          <w:rFonts w:ascii="Nunito Sans" w:hAnsi="Nunito Sans"/>
          <w:color w:val="000000"/>
          <w:sz w:val="29"/>
          <w:szCs w:val="29"/>
          <w:shd w:val="clear" w:color="auto" w:fill="FFFFFF"/>
        </w:rPr>
      </w:pPr>
      <w:r>
        <w:rPr>
          <w:rFonts w:ascii="Nunito Sans" w:hAnsi="Nunito Sans"/>
          <w:color w:val="000000"/>
          <w:sz w:val="29"/>
          <w:szCs w:val="29"/>
          <w:shd w:val="clear" w:color="auto" w:fill="FFFFFF"/>
        </w:rPr>
        <w:t>“La historia de la evolución es que la vida escapa a todas las barreras. La vida evade los encierros. La vida se expande a nuevos territorios. De manera dolorosa, quizá hasta peligrosa, pero la vida encuentra el modo.”</w:t>
      </w:r>
    </w:p>
    <w:p w:rsidR="004801A7" w:rsidRDefault="004801A7">
      <w:bookmarkStart w:id="0" w:name="_GoBack"/>
      <w:bookmarkEnd w:id="0"/>
    </w:p>
    <w:sectPr w:rsidR="004801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A7"/>
    <w:rsid w:val="004801A7"/>
    <w:rsid w:val="0087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F0FD7-091D-4DC9-8A53-02FEE72C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425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becerra becerra</dc:creator>
  <cp:keywords/>
  <dc:description/>
  <cp:lastModifiedBy>juan david becerra becerra</cp:lastModifiedBy>
  <cp:revision>1</cp:revision>
  <dcterms:created xsi:type="dcterms:W3CDTF">2018-03-16T22:31:00Z</dcterms:created>
  <dcterms:modified xsi:type="dcterms:W3CDTF">2018-03-16T22:34:00Z</dcterms:modified>
</cp:coreProperties>
</file>